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C06" w:rsidRDefault="00146A53" w:rsidP="003D2381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61FA" w:rsidRPr="003D2381">
        <w:rPr>
          <w:rFonts w:ascii="Times New Roman" w:hAnsi="Times New Roman" w:cs="Times New Roman"/>
          <w:sz w:val="24"/>
          <w:szCs w:val="24"/>
        </w:rPr>
        <w:t>Обоснование НМЦД проектно-сметным методом</w:t>
      </w:r>
    </w:p>
    <w:p w:rsidR="004C26B5" w:rsidRPr="004C26B5" w:rsidRDefault="00CC4574" w:rsidP="004C26B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4C26B5">
        <w:rPr>
          <w:rFonts w:ascii="Times New Roman" w:hAnsi="Times New Roman"/>
          <w:b/>
          <w:sz w:val="24"/>
          <w:szCs w:val="24"/>
        </w:rPr>
        <w:t>в</w:t>
      </w:r>
      <w:r w:rsidR="004C26B5" w:rsidRPr="004C26B5">
        <w:rPr>
          <w:rFonts w:ascii="Times New Roman" w:hAnsi="Times New Roman"/>
          <w:b/>
          <w:sz w:val="24"/>
          <w:szCs w:val="24"/>
        </w:rPr>
        <w:t>ыполнение работ по объекту:</w:t>
      </w:r>
    </w:p>
    <w:p w:rsidR="004C26B5" w:rsidRPr="004C26B5" w:rsidRDefault="004C26B5" w:rsidP="004C26B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C26B5">
        <w:rPr>
          <w:rFonts w:ascii="Times New Roman" w:hAnsi="Times New Roman"/>
          <w:b/>
          <w:sz w:val="24"/>
          <w:szCs w:val="24"/>
        </w:rPr>
        <w:t xml:space="preserve">«Капитальный ремонт (с заменой) участка сетей теплоснабжения </w:t>
      </w:r>
    </w:p>
    <w:p w:rsidR="006B5927" w:rsidRPr="00CC4574" w:rsidRDefault="004C26B5" w:rsidP="004C26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6B5">
        <w:rPr>
          <w:rFonts w:ascii="Times New Roman" w:hAnsi="Times New Roman"/>
          <w:b/>
          <w:sz w:val="24"/>
          <w:szCs w:val="24"/>
        </w:rPr>
        <w:t xml:space="preserve">КУ Юридический </w:t>
      </w:r>
      <w:proofErr w:type="gramStart"/>
      <w:r w:rsidRPr="004C26B5">
        <w:rPr>
          <w:rFonts w:ascii="Times New Roman" w:hAnsi="Times New Roman"/>
          <w:b/>
          <w:sz w:val="24"/>
          <w:szCs w:val="24"/>
        </w:rPr>
        <w:t>институт-Строителей</w:t>
      </w:r>
      <w:proofErr w:type="gramEnd"/>
      <w:r w:rsidRPr="004C26B5">
        <w:rPr>
          <w:rFonts w:ascii="Times New Roman" w:hAnsi="Times New Roman"/>
          <w:b/>
          <w:sz w:val="24"/>
          <w:szCs w:val="24"/>
        </w:rPr>
        <w:t>,100»</w:t>
      </w:r>
    </w:p>
    <w:p w:rsidR="00BB61FA" w:rsidRPr="003D2381" w:rsidRDefault="00BB61FA" w:rsidP="003D2381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61FA" w:rsidRPr="004C26B5" w:rsidRDefault="00BB61FA" w:rsidP="004C2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26B5">
        <w:rPr>
          <w:rFonts w:ascii="Times New Roman" w:hAnsi="Times New Roman" w:cs="Times New Roman"/>
          <w:sz w:val="24"/>
          <w:szCs w:val="24"/>
        </w:rPr>
        <w:t>На основании положительного заключения государственной экспертизы № 86-1-1-2-</w:t>
      </w:r>
      <w:r w:rsidR="00605083" w:rsidRPr="004C26B5">
        <w:rPr>
          <w:rFonts w:ascii="Times New Roman" w:hAnsi="Times New Roman" w:cs="Times New Roman"/>
          <w:sz w:val="24"/>
          <w:szCs w:val="24"/>
        </w:rPr>
        <w:t>0</w:t>
      </w:r>
      <w:r w:rsidR="004C26B5">
        <w:rPr>
          <w:rFonts w:ascii="Times New Roman" w:hAnsi="Times New Roman" w:cs="Times New Roman"/>
          <w:sz w:val="24"/>
          <w:szCs w:val="24"/>
        </w:rPr>
        <w:t>02284</w:t>
      </w:r>
      <w:r w:rsidRPr="004C26B5">
        <w:rPr>
          <w:rFonts w:ascii="Times New Roman" w:hAnsi="Times New Roman" w:cs="Times New Roman"/>
          <w:sz w:val="24"/>
          <w:szCs w:val="24"/>
        </w:rPr>
        <w:t>-202</w:t>
      </w:r>
      <w:r w:rsidR="004C26B5">
        <w:rPr>
          <w:rFonts w:ascii="Times New Roman" w:hAnsi="Times New Roman" w:cs="Times New Roman"/>
          <w:sz w:val="24"/>
          <w:szCs w:val="24"/>
        </w:rPr>
        <w:t>5</w:t>
      </w:r>
      <w:r w:rsidRPr="004C26B5">
        <w:rPr>
          <w:rFonts w:ascii="Times New Roman" w:hAnsi="Times New Roman" w:cs="Times New Roman"/>
          <w:sz w:val="24"/>
          <w:szCs w:val="24"/>
        </w:rPr>
        <w:t xml:space="preserve"> от </w:t>
      </w:r>
      <w:r w:rsidR="00605083" w:rsidRPr="004C26B5">
        <w:rPr>
          <w:rFonts w:ascii="Times New Roman" w:hAnsi="Times New Roman" w:cs="Times New Roman"/>
          <w:sz w:val="24"/>
          <w:szCs w:val="24"/>
        </w:rPr>
        <w:t>2</w:t>
      </w:r>
      <w:r w:rsidR="004C26B5">
        <w:rPr>
          <w:rFonts w:ascii="Times New Roman" w:hAnsi="Times New Roman" w:cs="Times New Roman"/>
          <w:sz w:val="24"/>
          <w:szCs w:val="24"/>
        </w:rPr>
        <w:t>3</w:t>
      </w:r>
      <w:r w:rsidRPr="004C26B5">
        <w:rPr>
          <w:rFonts w:ascii="Times New Roman" w:hAnsi="Times New Roman" w:cs="Times New Roman"/>
          <w:sz w:val="24"/>
          <w:szCs w:val="24"/>
        </w:rPr>
        <w:t>.0</w:t>
      </w:r>
      <w:r w:rsidR="004C26B5">
        <w:rPr>
          <w:rFonts w:ascii="Times New Roman" w:hAnsi="Times New Roman" w:cs="Times New Roman"/>
          <w:sz w:val="24"/>
          <w:szCs w:val="24"/>
        </w:rPr>
        <w:t>1</w:t>
      </w:r>
      <w:r w:rsidRPr="004C26B5">
        <w:rPr>
          <w:rFonts w:ascii="Times New Roman" w:hAnsi="Times New Roman" w:cs="Times New Roman"/>
          <w:sz w:val="24"/>
          <w:szCs w:val="24"/>
        </w:rPr>
        <w:t>.202</w:t>
      </w:r>
      <w:r w:rsidR="004C26B5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4C26B5">
        <w:rPr>
          <w:rFonts w:ascii="Times New Roman" w:hAnsi="Times New Roman" w:cs="Times New Roman"/>
          <w:sz w:val="24"/>
          <w:szCs w:val="24"/>
        </w:rPr>
        <w:t xml:space="preserve"> </w:t>
      </w:r>
      <w:r w:rsidR="006B5927" w:rsidRPr="004C26B5">
        <w:rPr>
          <w:rFonts w:ascii="Times New Roman" w:hAnsi="Times New Roman" w:cs="Times New Roman"/>
          <w:sz w:val="24"/>
          <w:szCs w:val="24"/>
        </w:rPr>
        <w:t xml:space="preserve">на </w:t>
      </w:r>
      <w:r w:rsidR="004C26B5" w:rsidRPr="004C26B5">
        <w:rPr>
          <w:rFonts w:ascii="Times New Roman" w:hAnsi="Times New Roman"/>
          <w:sz w:val="24"/>
          <w:szCs w:val="24"/>
        </w:rPr>
        <w:t>выполнение работ по объекту:</w:t>
      </w:r>
      <w:r w:rsidR="004C26B5">
        <w:rPr>
          <w:rFonts w:ascii="Times New Roman" w:hAnsi="Times New Roman"/>
          <w:sz w:val="24"/>
          <w:szCs w:val="24"/>
        </w:rPr>
        <w:t xml:space="preserve"> </w:t>
      </w:r>
      <w:r w:rsidR="004C26B5" w:rsidRPr="004C26B5">
        <w:rPr>
          <w:rFonts w:ascii="Times New Roman" w:hAnsi="Times New Roman"/>
          <w:sz w:val="24"/>
          <w:szCs w:val="24"/>
        </w:rPr>
        <w:t xml:space="preserve">«Капитальный ремонт (с заменой) участка сетей теплоснабжения КУ Юридический </w:t>
      </w:r>
      <w:proofErr w:type="gramStart"/>
      <w:r w:rsidR="004C26B5" w:rsidRPr="004C26B5">
        <w:rPr>
          <w:rFonts w:ascii="Times New Roman" w:hAnsi="Times New Roman"/>
          <w:sz w:val="24"/>
          <w:szCs w:val="24"/>
        </w:rPr>
        <w:t>институт-Строителей</w:t>
      </w:r>
      <w:proofErr w:type="gramEnd"/>
      <w:r w:rsidR="004C26B5" w:rsidRPr="004C26B5">
        <w:rPr>
          <w:rFonts w:ascii="Times New Roman" w:hAnsi="Times New Roman"/>
          <w:sz w:val="24"/>
          <w:szCs w:val="24"/>
        </w:rPr>
        <w:t>,100»</w:t>
      </w:r>
      <w:r w:rsidR="006B5927" w:rsidRPr="004C26B5">
        <w:rPr>
          <w:rFonts w:ascii="Times New Roman" w:hAnsi="Times New Roman" w:cs="Times New Roman"/>
          <w:sz w:val="24"/>
          <w:szCs w:val="24"/>
        </w:rPr>
        <w:t xml:space="preserve"> </w:t>
      </w:r>
      <w:r w:rsidRPr="004C26B5">
        <w:rPr>
          <w:rFonts w:ascii="Times New Roman" w:hAnsi="Times New Roman" w:cs="Times New Roman"/>
          <w:sz w:val="24"/>
          <w:szCs w:val="24"/>
        </w:rPr>
        <w:t xml:space="preserve">и в связи с тем, что </w:t>
      </w:r>
      <w:r w:rsidR="005436A8" w:rsidRPr="004C26B5">
        <w:rPr>
          <w:rFonts w:ascii="Times New Roman" w:hAnsi="Times New Roman" w:cs="Times New Roman"/>
          <w:sz w:val="24"/>
          <w:szCs w:val="24"/>
        </w:rPr>
        <w:t>услуги по проверке достоверности определения сметной стоимости, включенные в сводный сметный расчет, осуществлены Заказчиком самостоятельно, то</w:t>
      </w:r>
      <w:r w:rsidR="003D2381" w:rsidRPr="004C26B5">
        <w:rPr>
          <w:rFonts w:ascii="Times New Roman" w:hAnsi="Times New Roman" w:cs="Times New Roman"/>
          <w:sz w:val="24"/>
          <w:szCs w:val="24"/>
        </w:rPr>
        <w:t xml:space="preserve"> НМЦД рассчитывается без учета проверки достоверности определения сметной стоимости</w:t>
      </w:r>
      <w:r w:rsidR="005436A8" w:rsidRPr="004C26B5">
        <w:rPr>
          <w:rFonts w:ascii="Times New Roman" w:hAnsi="Times New Roman" w:cs="Times New Roman"/>
          <w:sz w:val="24"/>
          <w:szCs w:val="24"/>
        </w:rPr>
        <w:t>:</w:t>
      </w:r>
    </w:p>
    <w:p w:rsidR="005436A8" w:rsidRPr="003D2381" w:rsidRDefault="005436A8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>НМЦД = ИС</w:t>
      </w:r>
      <w:proofErr w:type="gramStart"/>
      <w:r w:rsidRPr="003D2381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3D2381">
        <w:rPr>
          <w:rFonts w:ascii="Times New Roman" w:hAnsi="Times New Roman" w:cs="Times New Roman"/>
          <w:sz w:val="24"/>
          <w:szCs w:val="24"/>
        </w:rPr>
        <w:t xml:space="preserve"> ПДОСС, где</w:t>
      </w:r>
    </w:p>
    <w:p w:rsidR="005436A8" w:rsidRPr="003D2381" w:rsidRDefault="005436A8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>ИСР – итого по сводному расчету</w:t>
      </w:r>
    </w:p>
    <w:p w:rsidR="005436A8" w:rsidRPr="003D2381" w:rsidRDefault="005436A8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>ПДОСС – проверка достоверности определения сметной стоимости</w:t>
      </w:r>
    </w:p>
    <w:p w:rsidR="005436A8" w:rsidRPr="003D2381" w:rsidRDefault="005436A8" w:rsidP="004C26B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280F" w:rsidRPr="003D2381" w:rsidRDefault="00D1280F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 xml:space="preserve">НМЦД = </w:t>
      </w:r>
      <w:r w:rsidR="004C26B5">
        <w:rPr>
          <w:rFonts w:ascii="Times New Roman" w:hAnsi="Times New Roman" w:cs="Times New Roman"/>
          <w:sz w:val="24"/>
          <w:szCs w:val="24"/>
        </w:rPr>
        <w:t>31387,61-106,76</w:t>
      </w:r>
      <w:r w:rsidRPr="003D2381">
        <w:rPr>
          <w:rFonts w:ascii="Times New Roman" w:hAnsi="Times New Roman" w:cs="Times New Roman"/>
          <w:sz w:val="24"/>
          <w:szCs w:val="24"/>
        </w:rPr>
        <w:t xml:space="preserve"> = </w:t>
      </w:r>
      <w:r w:rsidR="004C26B5">
        <w:rPr>
          <w:rFonts w:ascii="Times New Roman" w:hAnsi="Times New Roman" w:cs="Times New Roman"/>
          <w:sz w:val="24"/>
          <w:szCs w:val="24"/>
        </w:rPr>
        <w:t>31 280,85</w:t>
      </w:r>
      <w:r w:rsidRPr="003D23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6D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74D6D">
        <w:rPr>
          <w:rFonts w:ascii="Times New Roman" w:hAnsi="Times New Roman" w:cs="Times New Roman"/>
          <w:sz w:val="24"/>
          <w:szCs w:val="24"/>
        </w:rPr>
        <w:t>.</w:t>
      </w:r>
      <w:r w:rsidRPr="003D238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D2381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974D6D">
        <w:rPr>
          <w:rFonts w:ascii="Times New Roman" w:hAnsi="Times New Roman" w:cs="Times New Roman"/>
          <w:sz w:val="24"/>
          <w:szCs w:val="24"/>
        </w:rPr>
        <w:t xml:space="preserve">. = </w:t>
      </w:r>
      <w:r w:rsidR="004C26B5">
        <w:rPr>
          <w:rFonts w:ascii="Times New Roman" w:hAnsi="Times New Roman" w:cs="Times New Roman"/>
          <w:sz w:val="24"/>
          <w:szCs w:val="24"/>
        </w:rPr>
        <w:t>31 280 850</w:t>
      </w:r>
      <w:r w:rsidR="00974D6D">
        <w:rPr>
          <w:rFonts w:ascii="Times New Roman" w:hAnsi="Times New Roman" w:cs="Times New Roman"/>
          <w:sz w:val="24"/>
          <w:szCs w:val="24"/>
        </w:rPr>
        <w:t>,00 рублей</w:t>
      </w:r>
    </w:p>
    <w:p w:rsidR="00D1280F" w:rsidRPr="00D1280F" w:rsidRDefault="000E1E54" w:rsidP="000E1E54">
      <w:pPr>
        <w:ind w:firstLine="709"/>
        <w:jc w:val="both"/>
      </w:pPr>
      <w:r w:rsidRPr="000E1E54">
        <w:rPr>
          <w:rFonts w:ascii="Times New Roman" w:eastAsia="Calibri" w:hAnsi="Times New Roman" w:cs="Times New Roman"/>
          <w:sz w:val="24"/>
          <w:szCs w:val="24"/>
          <w:lang w:eastAsia="ru-RU"/>
        </w:rPr>
        <w:t>Цена Договора включает в себя все расходы, связанные с выполнением работ, в том числе расходы на перевозку, страхование, уплату таможенных пошлин, приобретение материалов, механизмов, оборудования, транспортные расходы, ГСМ, оплату электроэнергии, а также уплату налогов и других обязательных платежей (заработная плата, социальные отчисления и т.д.).</w:t>
      </w:r>
    </w:p>
    <w:sectPr w:rsidR="00D1280F" w:rsidRPr="00D1280F" w:rsidSect="00146A53">
      <w:footerReference w:type="default" r:id="rId7"/>
      <w:pgSz w:w="11906" w:h="16838"/>
      <w:pgMar w:top="1134" w:right="850" w:bottom="1134" w:left="1701" w:header="708" w:footer="708" w:gutter="0"/>
      <w:pgNumType w:start="1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9BF" w:rsidRDefault="006919BF" w:rsidP="00146A53">
      <w:pPr>
        <w:spacing w:after="0" w:line="240" w:lineRule="auto"/>
      </w:pPr>
      <w:r>
        <w:separator/>
      </w:r>
    </w:p>
  </w:endnote>
  <w:endnote w:type="continuationSeparator" w:id="0">
    <w:p w:rsidR="006919BF" w:rsidRDefault="006919BF" w:rsidP="00146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146344"/>
      <w:docPartObj>
        <w:docPartGallery w:val="Page Numbers (Bottom of Page)"/>
        <w:docPartUnique/>
      </w:docPartObj>
    </w:sdtPr>
    <w:sdtEndPr/>
    <w:sdtContent>
      <w:p w:rsidR="00146A53" w:rsidRDefault="00146A5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6B5">
          <w:rPr>
            <w:noProof/>
          </w:rPr>
          <w:t>183</w:t>
        </w:r>
        <w:r>
          <w:fldChar w:fldCharType="end"/>
        </w:r>
      </w:p>
    </w:sdtContent>
  </w:sdt>
  <w:p w:rsidR="00146A53" w:rsidRDefault="00146A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9BF" w:rsidRDefault="006919BF" w:rsidP="00146A53">
      <w:pPr>
        <w:spacing w:after="0" w:line="240" w:lineRule="auto"/>
      </w:pPr>
      <w:r>
        <w:separator/>
      </w:r>
    </w:p>
  </w:footnote>
  <w:footnote w:type="continuationSeparator" w:id="0">
    <w:p w:rsidR="006919BF" w:rsidRDefault="006919BF" w:rsidP="00146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1FA"/>
    <w:rsid w:val="000C69C4"/>
    <w:rsid w:val="000E1E54"/>
    <w:rsid w:val="00146A53"/>
    <w:rsid w:val="002858CA"/>
    <w:rsid w:val="003312CF"/>
    <w:rsid w:val="0036529F"/>
    <w:rsid w:val="003D2381"/>
    <w:rsid w:val="00402B1C"/>
    <w:rsid w:val="004A1C06"/>
    <w:rsid w:val="004C26B5"/>
    <w:rsid w:val="005436A8"/>
    <w:rsid w:val="005D7B04"/>
    <w:rsid w:val="005D7ECB"/>
    <w:rsid w:val="00605083"/>
    <w:rsid w:val="006919BF"/>
    <w:rsid w:val="006B5927"/>
    <w:rsid w:val="006D2DF7"/>
    <w:rsid w:val="007024E9"/>
    <w:rsid w:val="008E7EAC"/>
    <w:rsid w:val="00974D6D"/>
    <w:rsid w:val="00A50FE7"/>
    <w:rsid w:val="00BB61FA"/>
    <w:rsid w:val="00BC02AA"/>
    <w:rsid w:val="00C72C62"/>
    <w:rsid w:val="00CC11C6"/>
    <w:rsid w:val="00CC4574"/>
    <w:rsid w:val="00D12160"/>
    <w:rsid w:val="00D1280F"/>
    <w:rsid w:val="00E0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280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4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A53"/>
  </w:style>
  <w:style w:type="paragraph" w:styleId="a7">
    <w:name w:val="footer"/>
    <w:basedOn w:val="a"/>
    <w:link w:val="a8"/>
    <w:uiPriority w:val="99"/>
    <w:unhideWhenUsed/>
    <w:rsid w:val="0014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A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280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4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A53"/>
  </w:style>
  <w:style w:type="paragraph" w:styleId="a7">
    <w:name w:val="footer"/>
    <w:basedOn w:val="a"/>
    <w:link w:val="a8"/>
    <w:uiPriority w:val="99"/>
    <w:unhideWhenUsed/>
    <w:rsid w:val="0014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Елена Викторовна</dc:creator>
  <cp:lastModifiedBy>Ушакова Юлия Сергеевна</cp:lastModifiedBy>
  <cp:revision>2</cp:revision>
  <cp:lastPrinted>2024-05-28T05:23:00Z</cp:lastPrinted>
  <dcterms:created xsi:type="dcterms:W3CDTF">2025-03-31T03:39:00Z</dcterms:created>
  <dcterms:modified xsi:type="dcterms:W3CDTF">2025-03-31T03:39:00Z</dcterms:modified>
</cp:coreProperties>
</file>